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horzAnchor="margin" w:tblpY="-24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123"/>
        <w:gridCol w:w="3124"/>
      </w:tblGrid>
      <w:tr w:rsidR="007279C3" w:rsidTr="00001ED9">
        <w:trPr>
          <w:trHeight w:val="1120"/>
        </w:trPr>
        <w:tc>
          <w:tcPr>
            <w:tcW w:w="3121" w:type="dxa"/>
          </w:tcPr>
          <w:p w:rsidR="007279C3" w:rsidRDefault="007279C3" w:rsidP="00001ED9">
            <w:pPr>
              <w:pStyle w:val="TableParagraph"/>
              <w:spacing w:before="6"/>
              <w:rPr>
                <w:sz w:val="14"/>
              </w:rPr>
            </w:pPr>
            <w:bookmarkStart w:id="0" w:name="_GoBack"/>
            <w:bookmarkEnd w:id="0"/>
          </w:p>
          <w:p w:rsidR="007279C3" w:rsidRDefault="0001464D" w:rsidP="00001ED9">
            <w:pPr>
              <w:pStyle w:val="TableParagraph"/>
              <w:ind w:left="54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561594" cy="56159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594" cy="56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7" w:type="dxa"/>
            <w:gridSpan w:val="2"/>
          </w:tcPr>
          <w:p w:rsidR="007279C3" w:rsidRDefault="0001464D" w:rsidP="00001ED9">
            <w:pPr>
              <w:pStyle w:val="TableParagraph"/>
              <w:spacing w:before="82" w:line="237" w:lineRule="auto"/>
              <w:ind w:left="1874" w:right="1698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SELÇUK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 EĞİTİM FAKÜLTESİ</w:t>
            </w:r>
          </w:p>
          <w:p w:rsidR="007279C3" w:rsidRDefault="0001464D" w:rsidP="00001ED9">
            <w:pPr>
              <w:pStyle w:val="TableParagraph"/>
              <w:spacing w:before="1"/>
              <w:ind w:left="1646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FORMU</w:t>
            </w:r>
          </w:p>
        </w:tc>
      </w:tr>
      <w:tr w:rsidR="007279C3" w:rsidTr="00001ED9">
        <w:trPr>
          <w:trHeight w:val="359"/>
        </w:trPr>
        <w:tc>
          <w:tcPr>
            <w:tcW w:w="3121" w:type="dxa"/>
            <w:vMerge w:val="restart"/>
          </w:tcPr>
          <w:p w:rsidR="007279C3" w:rsidRDefault="007279C3" w:rsidP="00001ED9">
            <w:pPr>
              <w:pStyle w:val="TableParagraph"/>
              <w:rPr>
                <w:sz w:val="24"/>
              </w:rPr>
            </w:pPr>
          </w:p>
          <w:p w:rsidR="007279C3" w:rsidRDefault="007279C3" w:rsidP="00001ED9">
            <w:pPr>
              <w:pStyle w:val="TableParagraph"/>
              <w:rPr>
                <w:sz w:val="24"/>
              </w:rPr>
            </w:pPr>
          </w:p>
          <w:p w:rsidR="007279C3" w:rsidRDefault="007279C3" w:rsidP="00001ED9">
            <w:pPr>
              <w:pStyle w:val="TableParagraph"/>
              <w:spacing w:before="162"/>
              <w:rPr>
                <w:sz w:val="24"/>
              </w:rPr>
            </w:pPr>
          </w:p>
          <w:p w:rsidR="007279C3" w:rsidRDefault="0001464D" w:rsidP="00001ED9">
            <w:pPr>
              <w:pStyle w:val="TableParagraph"/>
              <w:spacing w:line="270" w:lineRule="atLeast"/>
              <w:ind w:left="1108" w:right="543" w:hanging="5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ORGANİZASYON BİLGİLERİ</w:t>
            </w:r>
          </w:p>
        </w:tc>
        <w:tc>
          <w:tcPr>
            <w:tcW w:w="3123" w:type="dxa"/>
          </w:tcPr>
          <w:p w:rsidR="007279C3" w:rsidRDefault="0001464D" w:rsidP="00001ED9">
            <w:pPr>
              <w:pStyle w:val="TableParagraph"/>
              <w:spacing w:before="83"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Birim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3124" w:type="dxa"/>
          </w:tcPr>
          <w:p w:rsidR="007279C3" w:rsidRDefault="0001464D" w:rsidP="00001ED9">
            <w:pPr>
              <w:pStyle w:val="TableParagraph"/>
              <w:spacing w:before="73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EĞİTİM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FAKÜLTESİ</w:t>
            </w:r>
          </w:p>
        </w:tc>
      </w:tr>
      <w:tr w:rsidR="007279C3" w:rsidTr="00001ED9">
        <w:trPr>
          <w:trHeight w:val="630"/>
        </w:trPr>
        <w:tc>
          <w:tcPr>
            <w:tcW w:w="3121" w:type="dxa"/>
            <w:vMerge/>
            <w:tcBorders>
              <w:top w:val="nil"/>
            </w:tcBorders>
          </w:tcPr>
          <w:p w:rsidR="007279C3" w:rsidRDefault="007279C3" w:rsidP="00001ED9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</w:tcPr>
          <w:p w:rsidR="007279C3" w:rsidRDefault="0001464D" w:rsidP="00001ED9">
            <w:pPr>
              <w:pStyle w:val="TableParagraph"/>
              <w:spacing w:before="8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Üst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Yönetici/Yöneticileri</w:t>
            </w:r>
          </w:p>
        </w:tc>
        <w:tc>
          <w:tcPr>
            <w:tcW w:w="3124" w:type="dxa"/>
          </w:tcPr>
          <w:p w:rsidR="007279C3" w:rsidRDefault="0001464D" w:rsidP="00001ED9">
            <w:pPr>
              <w:pStyle w:val="TableParagraph"/>
              <w:spacing w:before="59"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Dekan,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Yardımcıları, Fakülte Sekreteri</w:t>
            </w:r>
          </w:p>
        </w:tc>
      </w:tr>
      <w:tr w:rsidR="007279C3" w:rsidTr="00001ED9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:rsidR="007279C3" w:rsidRDefault="007279C3" w:rsidP="00001ED9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</w:tcPr>
          <w:p w:rsidR="007279C3" w:rsidRDefault="0001464D" w:rsidP="00001ED9">
            <w:pPr>
              <w:pStyle w:val="TableParagraph"/>
              <w:spacing w:before="80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</w:t>
            </w:r>
          </w:p>
        </w:tc>
        <w:tc>
          <w:tcPr>
            <w:tcW w:w="3124" w:type="dxa"/>
          </w:tcPr>
          <w:p w:rsidR="007279C3" w:rsidRDefault="007249FE" w:rsidP="00001ED9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Pedagojik Formasyon Birimi</w:t>
            </w:r>
          </w:p>
        </w:tc>
      </w:tr>
    </w:tbl>
    <w:p w:rsidR="007279C3" w:rsidRDefault="007279C3">
      <w:pPr>
        <w:pStyle w:val="GvdeMetni"/>
        <w:spacing w:before="223"/>
        <w:ind w:left="0" w:firstLine="0"/>
      </w:pPr>
    </w:p>
    <w:p w:rsidR="007279C3" w:rsidRDefault="0001464D">
      <w:pPr>
        <w:pStyle w:val="KonuBal"/>
        <w:rPr>
          <w:spacing w:val="-2"/>
        </w:rPr>
      </w:pPr>
      <w:r>
        <w:t>Görev</w:t>
      </w:r>
      <w:r>
        <w:rPr>
          <w:spacing w:val="-3"/>
        </w:rPr>
        <w:t xml:space="preserve"> </w:t>
      </w:r>
      <w:r>
        <w:t>Yetki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Sorumlulukları:</w:t>
      </w:r>
    </w:p>
    <w:p w:rsidR="007249FE" w:rsidRDefault="007249FE">
      <w:pPr>
        <w:pStyle w:val="KonuBal"/>
        <w:rPr>
          <w:spacing w:val="-2"/>
        </w:rPr>
      </w:pPr>
    </w:p>
    <w:p w:rsidR="007249FE" w:rsidRPr="007249FE" w:rsidRDefault="007249FE" w:rsidP="00507168">
      <w:pPr>
        <w:pStyle w:val="KonuBal"/>
        <w:numPr>
          <w:ilvl w:val="0"/>
          <w:numId w:val="4"/>
        </w:numPr>
        <w:jc w:val="both"/>
        <w:rPr>
          <w:b w:val="0"/>
          <w:spacing w:val="-2"/>
        </w:rPr>
      </w:pPr>
      <w:r w:rsidRPr="007249FE">
        <w:rPr>
          <w:b w:val="0"/>
          <w:spacing w:val="-2"/>
        </w:rPr>
        <w:t xml:space="preserve">Mezun ve lisans pedagojik </w:t>
      </w:r>
      <w:proofErr w:type="gramStart"/>
      <w:r w:rsidRPr="007249FE">
        <w:rPr>
          <w:b w:val="0"/>
          <w:spacing w:val="-2"/>
        </w:rPr>
        <w:t>formasyon</w:t>
      </w:r>
      <w:proofErr w:type="gramEnd"/>
      <w:r w:rsidRPr="007249FE">
        <w:rPr>
          <w:b w:val="0"/>
          <w:spacing w:val="-2"/>
        </w:rPr>
        <w:t xml:space="preserve"> ile ilgili iş ve işlemleri takip etmek.</w:t>
      </w:r>
    </w:p>
    <w:p w:rsidR="007249FE" w:rsidRPr="007249FE" w:rsidRDefault="007249FE" w:rsidP="00507168">
      <w:pPr>
        <w:pStyle w:val="KonuBal"/>
        <w:numPr>
          <w:ilvl w:val="0"/>
          <w:numId w:val="4"/>
        </w:numPr>
        <w:jc w:val="both"/>
        <w:rPr>
          <w:b w:val="0"/>
          <w:spacing w:val="-2"/>
        </w:rPr>
      </w:pPr>
      <w:r w:rsidRPr="007249FE">
        <w:rPr>
          <w:b w:val="0"/>
          <w:w w:val="115"/>
        </w:rPr>
        <w:t>Formasyon öğrencilerinin</w:t>
      </w:r>
      <w:r w:rsidRPr="007249FE">
        <w:rPr>
          <w:b w:val="0"/>
          <w:spacing w:val="-1"/>
          <w:w w:val="115"/>
        </w:rPr>
        <w:t xml:space="preserve"> </w:t>
      </w:r>
      <w:r w:rsidRPr="007249FE">
        <w:rPr>
          <w:b w:val="0"/>
          <w:w w:val="115"/>
        </w:rPr>
        <w:t>dosya</w:t>
      </w:r>
      <w:r w:rsidRPr="007249FE">
        <w:rPr>
          <w:b w:val="0"/>
          <w:spacing w:val="1"/>
          <w:w w:val="115"/>
        </w:rPr>
        <w:t xml:space="preserve"> </w:t>
      </w:r>
      <w:r w:rsidRPr="007249FE">
        <w:rPr>
          <w:b w:val="0"/>
          <w:w w:val="115"/>
        </w:rPr>
        <w:t>takibini</w:t>
      </w:r>
      <w:r w:rsidRPr="007249FE">
        <w:rPr>
          <w:b w:val="0"/>
          <w:spacing w:val="-1"/>
          <w:w w:val="115"/>
        </w:rPr>
        <w:t xml:space="preserve"> </w:t>
      </w:r>
      <w:r w:rsidRPr="007249FE">
        <w:rPr>
          <w:b w:val="0"/>
          <w:w w:val="115"/>
        </w:rPr>
        <w:t>yapmak.</w:t>
      </w:r>
    </w:p>
    <w:p w:rsidR="007249FE" w:rsidRPr="007249FE" w:rsidRDefault="007249FE" w:rsidP="00507168">
      <w:pPr>
        <w:pStyle w:val="KonuBal"/>
        <w:numPr>
          <w:ilvl w:val="0"/>
          <w:numId w:val="4"/>
        </w:numPr>
        <w:jc w:val="both"/>
        <w:rPr>
          <w:b w:val="0"/>
          <w:spacing w:val="-2"/>
        </w:rPr>
      </w:pPr>
      <w:r w:rsidRPr="007249FE">
        <w:rPr>
          <w:b w:val="0"/>
          <w:w w:val="115"/>
        </w:rPr>
        <w:t>Kayıt hakkı kazanan öğrencilerin muafiyet işlemlerinin takip edilmesi ve</w:t>
      </w:r>
      <w:r w:rsidRPr="007249FE">
        <w:rPr>
          <w:b w:val="0"/>
          <w:spacing w:val="-59"/>
          <w:w w:val="115"/>
        </w:rPr>
        <w:t xml:space="preserve"> </w:t>
      </w:r>
      <w:r w:rsidRPr="007249FE">
        <w:rPr>
          <w:b w:val="0"/>
          <w:w w:val="115"/>
        </w:rPr>
        <w:t>otomasyona</w:t>
      </w:r>
      <w:r w:rsidRPr="007249FE">
        <w:rPr>
          <w:b w:val="0"/>
          <w:spacing w:val="10"/>
          <w:w w:val="115"/>
        </w:rPr>
        <w:t xml:space="preserve"> </w:t>
      </w:r>
      <w:r w:rsidRPr="007249FE">
        <w:rPr>
          <w:b w:val="0"/>
          <w:w w:val="115"/>
        </w:rPr>
        <w:t>işlenmesi.</w:t>
      </w:r>
    </w:p>
    <w:p w:rsidR="007249FE" w:rsidRPr="007249FE" w:rsidRDefault="007249FE" w:rsidP="00507168">
      <w:pPr>
        <w:pStyle w:val="KonuBal"/>
        <w:numPr>
          <w:ilvl w:val="0"/>
          <w:numId w:val="4"/>
        </w:numPr>
        <w:jc w:val="both"/>
        <w:rPr>
          <w:b w:val="0"/>
          <w:spacing w:val="-2"/>
        </w:rPr>
      </w:pPr>
      <w:r w:rsidRPr="007249FE">
        <w:rPr>
          <w:b w:val="0"/>
          <w:w w:val="115"/>
        </w:rPr>
        <w:t>Formasyon</w:t>
      </w:r>
      <w:r w:rsidRPr="007249FE">
        <w:rPr>
          <w:b w:val="0"/>
          <w:spacing w:val="-2"/>
          <w:w w:val="115"/>
        </w:rPr>
        <w:t xml:space="preserve"> </w:t>
      </w:r>
      <w:r w:rsidRPr="007249FE">
        <w:rPr>
          <w:b w:val="0"/>
          <w:w w:val="115"/>
        </w:rPr>
        <w:t>öğrencilerinin</w:t>
      </w:r>
      <w:r w:rsidRPr="007249FE">
        <w:rPr>
          <w:b w:val="0"/>
          <w:spacing w:val="-4"/>
          <w:w w:val="115"/>
        </w:rPr>
        <w:t xml:space="preserve"> </w:t>
      </w:r>
      <w:r w:rsidRPr="007249FE">
        <w:rPr>
          <w:b w:val="0"/>
          <w:w w:val="115"/>
        </w:rPr>
        <w:t>sınav</w:t>
      </w:r>
      <w:r w:rsidRPr="007249FE">
        <w:rPr>
          <w:b w:val="0"/>
          <w:spacing w:val="-3"/>
          <w:w w:val="115"/>
        </w:rPr>
        <w:t xml:space="preserve"> </w:t>
      </w:r>
      <w:r w:rsidRPr="007249FE">
        <w:rPr>
          <w:b w:val="0"/>
          <w:w w:val="115"/>
        </w:rPr>
        <w:t>evraklarını</w:t>
      </w:r>
      <w:r w:rsidRPr="007249FE">
        <w:rPr>
          <w:b w:val="0"/>
          <w:spacing w:val="-4"/>
          <w:w w:val="115"/>
        </w:rPr>
        <w:t xml:space="preserve"> </w:t>
      </w:r>
      <w:r w:rsidRPr="007249FE">
        <w:rPr>
          <w:b w:val="0"/>
          <w:w w:val="115"/>
        </w:rPr>
        <w:t>muhafaza</w:t>
      </w:r>
      <w:r w:rsidRPr="007249FE">
        <w:rPr>
          <w:b w:val="0"/>
          <w:spacing w:val="-3"/>
          <w:w w:val="115"/>
        </w:rPr>
        <w:t xml:space="preserve"> </w:t>
      </w:r>
      <w:r w:rsidRPr="007249FE">
        <w:rPr>
          <w:b w:val="0"/>
          <w:w w:val="115"/>
        </w:rPr>
        <w:t>etmek.</w:t>
      </w:r>
    </w:p>
    <w:p w:rsidR="007249FE" w:rsidRPr="007249FE" w:rsidRDefault="007249FE" w:rsidP="00507168">
      <w:pPr>
        <w:pStyle w:val="KonuBal"/>
        <w:numPr>
          <w:ilvl w:val="0"/>
          <w:numId w:val="4"/>
        </w:numPr>
        <w:jc w:val="both"/>
        <w:rPr>
          <w:b w:val="0"/>
          <w:spacing w:val="-2"/>
        </w:rPr>
      </w:pPr>
      <w:r w:rsidRPr="007249FE">
        <w:rPr>
          <w:b w:val="0"/>
          <w:w w:val="115"/>
        </w:rPr>
        <w:t>Öğrenci</w:t>
      </w:r>
      <w:r w:rsidRPr="007249FE">
        <w:rPr>
          <w:b w:val="0"/>
          <w:spacing w:val="1"/>
          <w:w w:val="115"/>
        </w:rPr>
        <w:t xml:space="preserve"> </w:t>
      </w:r>
      <w:r w:rsidRPr="007249FE">
        <w:rPr>
          <w:b w:val="0"/>
          <w:w w:val="115"/>
        </w:rPr>
        <w:t>dosyalarındaki</w:t>
      </w:r>
      <w:r w:rsidRPr="007249FE">
        <w:rPr>
          <w:b w:val="0"/>
          <w:spacing w:val="1"/>
          <w:w w:val="115"/>
        </w:rPr>
        <w:t xml:space="preserve"> </w:t>
      </w:r>
      <w:r w:rsidRPr="007249FE">
        <w:rPr>
          <w:b w:val="0"/>
          <w:w w:val="115"/>
        </w:rPr>
        <w:t>bilgi</w:t>
      </w:r>
      <w:r w:rsidRPr="007249FE">
        <w:rPr>
          <w:b w:val="0"/>
          <w:spacing w:val="1"/>
          <w:w w:val="115"/>
        </w:rPr>
        <w:t xml:space="preserve"> </w:t>
      </w:r>
      <w:r w:rsidRPr="007249FE">
        <w:rPr>
          <w:b w:val="0"/>
          <w:w w:val="115"/>
        </w:rPr>
        <w:t>ve belgelerin</w:t>
      </w:r>
      <w:r w:rsidRPr="007249FE">
        <w:rPr>
          <w:b w:val="0"/>
          <w:spacing w:val="3"/>
          <w:w w:val="115"/>
        </w:rPr>
        <w:t xml:space="preserve"> </w:t>
      </w:r>
      <w:r w:rsidRPr="007249FE">
        <w:rPr>
          <w:b w:val="0"/>
          <w:w w:val="115"/>
        </w:rPr>
        <w:t>otomasyona</w:t>
      </w:r>
      <w:r w:rsidRPr="007249FE">
        <w:rPr>
          <w:b w:val="0"/>
          <w:spacing w:val="2"/>
          <w:w w:val="115"/>
        </w:rPr>
        <w:t xml:space="preserve"> </w:t>
      </w:r>
      <w:r>
        <w:rPr>
          <w:b w:val="0"/>
          <w:w w:val="115"/>
        </w:rPr>
        <w:t xml:space="preserve">aktarılmasını </w:t>
      </w:r>
      <w:r w:rsidRPr="007249FE">
        <w:rPr>
          <w:b w:val="0"/>
          <w:w w:val="115"/>
        </w:rPr>
        <w:t>sağlamak.</w:t>
      </w:r>
    </w:p>
    <w:p w:rsidR="007249FE" w:rsidRPr="007249FE" w:rsidRDefault="007249FE" w:rsidP="00507168">
      <w:pPr>
        <w:pStyle w:val="KonuBal"/>
        <w:numPr>
          <w:ilvl w:val="0"/>
          <w:numId w:val="4"/>
        </w:numPr>
        <w:jc w:val="both"/>
        <w:rPr>
          <w:b w:val="0"/>
          <w:spacing w:val="-2"/>
        </w:rPr>
      </w:pPr>
      <w:r w:rsidRPr="007249FE">
        <w:rPr>
          <w:b w:val="0"/>
          <w:w w:val="115"/>
        </w:rPr>
        <w:t>Resmi</w:t>
      </w:r>
      <w:r w:rsidRPr="007249FE">
        <w:rPr>
          <w:b w:val="0"/>
          <w:spacing w:val="1"/>
          <w:w w:val="115"/>
        </w:rPr>
        <w:t xml:space="preserve"> </w:t>
      </w:r>
      <w:r w:rsidRPr="007249FE">
        <w:rPr>
          <w:b w:val="0"/>
          <w:w w:val="115"/>
        </w:rPr>
        <w:t>yazışmalara ait</w:t>
      </w:r>
      <w:r w:rsidRPr="007249FE">
        <w:rPr>
          <w:b w:val="0"/>
          <w:spacing w:val="1"/>
          <w:w w:val="115"/>
        </w:rPr>
        <w:t xml:space="preserve"> </w:t>
      </w:r>
      <w:r w:rsidRPr="007249FE">
        <w:rPr>
          <w:b w:val="0"/>
          <w:w w:val="115"/>
        </w:rPr>
        <w:t>evrakların muhafazasını</w:t>
      </w:r>
      <w:r w:rsidRPr="007249FE">
        <w:rPr>
          <w:b w:val="0"/>
          <w:spacing w:val="1"/>
          <w:w w:val="115"/>
        </w:rPr>
        <w:t xml:space="preserve"> </w:t>
      </w:r>
      <w:r w:rsidRPr="007249FE">
        <w:rPr>
          <w:b w:val="0"/>
          <w:w w:val="115"/>
        </w:rPr>
        <w:t>sağlamak.</w:t>
      </w:r>
    </w:p>
    <w:p w:rsidR="007249FE" w:rsidRDefault="007249FE" w:rsidP="00507168">
      <w:pPr>
        <w:pStyle w:val="GvdeMetni"/>
        <w:numPr>
          <w:ilvl w:val="0"/>
          <w:numId w:val="4"/>
        </w:numPr>
        <w:spacing w:line="280" w:lineRule="auto"/>
        <w:jc w:val="both"/>
        <w:rPr>
          <w:w w:val="115"/>
        </w:rPr>
      </w:pPr>
      <w:r w:rsidRPr="007249FE">
        <w:rPr>
          <w:w w:val="115"/>
        </w:rPr>
        <w:t>Fakültemiz</w:t>
      </w:r>
      <w:r w:rsidRPr="007249FE">
        <w:rPr>
          <w:spacing w:val="-4"/>
          <w:w w:val="115"/>
        </w:rPr>
        <w:t xml:space="preserve"> </w:t>
      </w:r>
      <w:r w:rsidRPr="007249FE">
        <w:rPr>
          <w:w w:val="115"/>
        </w:rPr>
        <w:t>ve</w:t>
      </w:r>
      <w:r w:rsidRPr="007249FE">
        <w:rPr>
          <w:spacing w:val="-5"/>
          <w:w w:val="115"/>
        </w:rPr>
        <w:t xml:space="preserve"> </w:t>
      </w:r>
      <w:r w:rsidRPr="007249FE">
        <w:rPr>
          <w:w w:val="115"/>
        </w:rPr>
        <w:t>Pedagojik</w:t>
      </w:r>
      <w:r w:rsidR="00500714">
        <w:rPr>
          <w:spacing w:val="-3"/>
          <w:w w:val="115"/>
        </w:rPr>
        <w:t xml:space="preserve"> </w:t>
      </w:r>
      <w:proofErr w:type="gramStart"/>
      <w:r w:rsidR="00500714">
        <w:rPr>
          <w:spacing w:val="-3"/>
          <w:w w:val="115"/>
        </w:rPr>
        <w:t>f</w:t>
      </w:r>
      <w:r w:rsidRPr="007249FE">
        <w:rPr>
          <w:w w:val="115"/>
        </w:rPr>
        <w:t>ormasyon</w:t>
      </w:r>
      <w:proofErr w:type="gramEnd"/>
      <w:r w:rsidRPr="007249FE">
        <w:rPr>
          <w:spacing w:val="-4"/>
          <w:w w:val="115"/>
        </w:rPr>
        <w:t xml:space="preserve"> </w:t>
      </w:r>
      <w:r w:rsidRPr="007249FE">
        <w:rPr>
          <w:w w:val="115"/>
        </w:rPr>
        <w:t>öğrencilerinin</w:t>
      </w:r>
      <w:r w:rsidRPr="007249FE">
        <w:rPr>
          <w:spacing w:val="-5"/>
          <w:w w:val="115"/>
        </w:rPr>
        <w:t xml:space="preserve"> </w:t>
      </w:r>
      <w:r w:rsidRPr="007249FE">
        <w:rPr>
          <w:w w:val="115"/>
        </w:rPr>
        <w:t>Öğretmenlik</w:t>
      </w:r>
      <w:r>
        <w:rPr>
          <w:b/>
          <w:w w:val="115"/>
        </w:rPr>
        <w:t xml:space="preserve"> </w:t>
      </w:r>
      <w:r w:rsidRPr="007249FE">
        <w:rPr>
          <w:w w:val="115"/>
        </w:rPr>
        <w:t>Uygulaması dersi için İl Milli Eğitim Müdürlüğü ile gerekli yazışmaları</w:t>
      </w:r>
      <w:r w:rsidRPr="007249FE">
        <w:rPr>
          <w:spacing w:val="-59"/>
          <w:w w:val="115"/>
        </w:rPr>
        <w:t xml:space="preserve"> </w:t>
      </w:r>
      <w:r w:rsidRPr="007249FE">
        <w:rPr>
          <w:w w:val="115"/>
        </w:rPr>
        <w:t>yürütmek</w:t>
      </w:r>
      <w:r w:rsidRPr="007249FE">
        <w:rPr>
          <w:spacing w:val="8"/>
          <w:w w:val="115"/>
        </w:rPr>
        <w:t xml:space="preserve"> </w:t>
      </w:r>
      <w:r w:rsidRPr="007249FE">
        <w:rPr>
          <w:w w:val="115"/>
        </w:rPr>
        <w:t>ve</w:t>
      </w:r>
      <w:r w:rsidRPr="007249FE">
        <w:rPr>
          <w:spacing w:val="9"/>
          <w:w w:val="115"/>
        </w:rPr>
        <w:t xml:space="preserve"> </w:t>
      </w:r>
      <w:r w:rsidRPr="007249FE">
        <w:rPr>
          <w:w w:val="115"/>
        </w:rPr>
        <w:t>evrak</w:t>
      </w:r>
      <w:r w:rsidRPr="007249FE">
        <w:rPr>
          <w:spacing w:val="8"/>
          <w:w w:val="115"/>
        </w:rPr>
        <w:t xml:space="preserve"> </w:t>
      </w:r>
      <w:r w:rsidRPr="007249FE">
        <w:rPr>
          <w:w w:val="115"/>
        </w:rPr>
        <w:t>takibini</w:t>
      </w:r>
      <w:r w:rsidRPr="007249FE">
        <w:rPr>
          <w:spacing w:val="10"/>
          <w:w w:val="115"/>
        </w:rPr>
        <w:t xml:space="preserve"> </w:t>
      </w:r>
      <w:r w:rsidRPr="007249FE">
        <w:rPr>
          <w:w w:val="115"/>
        </w:rPr>
        <w:t>yapmak.</w:t>
      </w:r>
    </w:p>
    <w:p w:rsidR="007249FE" w:rsidRPr="007249FE" w:rsidRDefault="007249FE" w:rsidP="00507168">
      <w:pPr>
        <w:pStyle w:val="GvdeMetni"/>
        <w:numPr>
          <w:ilvl w:val="0"/>
          <w:numId w:val="4"/>
        </w:numPr>
        <w:spacing w:line="280" w:lineRule="auto"/>
        <w:jc w:val="both"/>
        <w:rPr>
          <w:w w:val="115"/>
        </w:rPr>
      </w:pPr>
      <w:r w:rsidRPr="007249FE">
        <w:rPr>
          <w:w w:val="115"/>
        </w:rPr>
        <w:t>Formasyon</w:t>
      </w:r>
      <w:r w:rsidRPr="007249FE">
        <w:rPr>
          <w:spacing w:val="-5"/>
          <w:w w:val="115"/>
        </w:rPr>
        <w:t xml:space="preserve"> </w:t>
      </w:r>
      <w:r w:rsidRPr="007249FE">
        <w:rPr>
          <w:w w:val="115"/>
        </w:rPr>
        <w:t>birimince</w:t>
      </w:r>
      <w:r w:rsidRPr="007249FE">
        <w:rPr>
          <w:spacing w:val="-6"/>
          <w:w w:val="115"/>
        </w:rPr>
        <w:t xml:space="preserve"> </w:t>
      </w:r>
      <w:r w:rsidRPr="007249FE">
        <w:rPr>
          <w:w w:val="115"/>
        </w:rPr>
        <w:t>alınacak</w:t>
      </w:r>
      <w:r w:rsidRPr="007249FE">
        <w:rPr>
          <w:spacing w:val="-6"/>
          <w:w w:val="115"/>
        </w:rPr>
        <w:t xml:space="preserve"> </w:t>
      </w:r>
      <w:r w:rsidRPr="007249FE">
        <w:rPr>
          <w:w w:val="115"/>
        </w:rPr>
        <w:t>kararları</w:t>
      </w:r>
      <w:r w:rsidRPr="007249FE">
        <w:rPr>
          <w:spacing w:val="-4"/>
          <w:w w:val="115"/>
        </w:rPr>
        <w:t xml:space="preserve"> </w:t>
      </w:r>
      <w:r w:rsidRPr="007249FE">
        <w:rPr>
          <w:w w:val="115"/>
        </w:rPr>
        <w:t>Fakülte</w:t>
      </w:r>
      <w:r w:rsidRPr="007249FE">
        <w:rPr>
          <w:spacing w:val="-7"/>
          <w:w w:val="115"/>
        </w:rPr>
        <w:t xml:space="preserve"> </w:t>
      </w:r>
      <w:r w:rsidRPr="007249FE">
        <w:rPr>
          <w:w w:val="115"/>
        </w:rPr>
        <w:t>Yönetim</w:t>
      </w:r>
      <w:r w:rsidRPr="007249FE">
        <w:rPr>
          <w:spacing w:val="-5"/>
          <w:w w:val="115"/>
        </w:rPr>
        <w:t xml:space="preserve"> </w:t>
      </w:r>
      <w:r w:rsidRPr="007249FE">
        <w:rPr>
          <w:w w:val="115"/>
        </w:rPr>
        <w:t>Kuruluna</w:t>
      </w:r>
      <w:r>
        <w:rPr>
          <w:w w:val="115"/>
        </w:rPr>
        <w:t xml:space="preserve"> </w:t>
      </w:r>
      <w:r w:rsidRPr="007249FE">
        <w:rPr>
          <w:w w:val="115"/>
        </w:rPr>
        <w:t>sunarak</w:t>
      </w:r>
      <w:r w:rsidRPr="007249FE">
        <w:rPr>
          <w:spacing w:val="-5"/>
          <w:w w:val="115"/>
        </w:rPr>
        <w:t xml:space="preserve"> </w:t>
      </w:r>
      <w:r w:rsidRPr="007249FE">
        <w:rPr>
          <w:w w:val="115"/>
        </w:rPr>
        <w:t>takibini</w:t>
      </w:r>
      <w:r w:rsidRPr="007249FE">
        <w:rPr>
          <w:spacing w:val="-6"/>
          <w:w w:val="115"/>
        </w:rPr>
        <w:t xml:space="preserve"> </w:t>
      </w:r>
      <w:r w:rsidRPr="007249FE">
        <w:rPr>
          <w:w w:val="115"/>
        </w:rPr>
        <w:t>yapmak.</w:t>
      </w:r>
    </w:p>
    <w:p w:rsidR="00BF5C94" w:rsidRPr="00BF5C94" w:rsidRDefault="00500714" w:rsidP="00507168">
      <w:pPr>
        <w:pStyle w:val="ListeParagraf"/>
        <w:numPr>
          <w:ilvl w:val="0"/>
          <w:numId w:val="4"/>
        </w:numPr>
        <w:tabs>
          <w:tab w:val="left" w:pos="910"/>
        </w:tabs>
        <w:spacing w:line="314" w:lineRule="exact"/>
        <w:jc w:val="both"/>
      </w:pPr>
      <w:r>
        <w:rPr>
          <w:w w:val="115"/>
        </w:rPr>
        <w:t xml:space="preserve">  </w:t>
      </w:r>
      <w:r w:rsidR="007249FE" w:rsidRPr="007249FE">
        <w:rPr>
          <w:w w:val="115"/>
        </w:rPr>
        <w:t>Öğrencilerin</w:t>
      </w:r>
      <w:r w:rsidR="007249FE" w:rsidRPr="007249FE">
        <w:rPr>
          <w:spacing w:val="-3"/>
          <w:w w:val="115"/>
        </w:rPr>
        <w:t xml:space="preserve"> </w:t>
      </w:r>
      <w:r w:rsidR="007249FE" w:rsidRPr="007249FE">
        <w:rPr>
          <w:w w:val="115"/>
        </w:rPr>
        <w:t>harç</w:t>
      </w:r>
      <w:r w:rsidR="007249FE" w:rsidRPr="007249FE">
        <w:rPr>
          <w:spacing w:val="-1"/>
          <w:w w:val="115"/>
        </w:rPr>
        <w:t xml:space="preserve"> </w:t>
      </w:r>
      <w:r w:rsidR="007249FE" w:rsidRPr="007249FE">
        <w:rPr>
          <w:w w:val="115"/>
        </w:rPr>
        <w:t>listelerini muhasebe</w:t>
      </w:r>
      <w:r w:rsidR="007249FE" w:rsidRPr="007249FE">
        <w:rPr>
          <w:spacing w:val="-1"/>
          <w:w w:val="115"/>
        </w:rPr>
        <w:t xml:space="preserve"> </w:t>
      </w:r>
      <w:r w:rsidR="007249FE" w:rsidRPr="007249FE">
        <w:rPr>
          <w:w w:val="115"/>
        </w:rPr>
        <w:t>birimi</w:t>
      </w:r>
      <w:r w:rsidR="007249FE" w:rsidRPr="007249FE">
        <w:rPr>
          <w:spacing w:val="-2"/>
          <w:w w:val="115"/>
        </w:rPr>
        <w:t xml:space="preserve"> </w:t>
      </w:r>
      <w:r w:rsidR="007249FE" w:rsidRPr="007249FE">
        <w:rPr>
          <w:w w:val="115"/>
        </w:rPr>
        <w:t>ile koordineli</w:t>
      </w:r>
      <w:r w:rsidR="007249FE" w:rsidRPr="007249FE">
        <w:rPr>
          <w:spacing w:val="-3"/>
          <w:w w:val="115"/>
        </w:rPr>
        <w:t xml:space="preserve"> </w:t>
      </w:r>
      <w:r w:rsidR="007249FE" w:rsidRPr="007249FE">
        <w:rPr>
          <w:w w:val="115"/>
        </w:rPr>
        <w:t>olarak</w:t>
      </w:r>
      <w:r w:rsidR="007249FE">
        <w:rPr>
          <w:w w:val="115"/>
        </w:rPr>
        <w:t xml:space="preserve"> </w:t>
      </w:r>
      <w:r w:rsidR="007249FE" w:rsidRPr="007249FE">
        <w:rPr>
          <w:w w:val="115"/>
        </w:rPr>
        <w:t>kontrol</w:t>
      </w:r>
      <w:r w:rsidR="007249FE" w:rsidRPr="007249FE">
        <w:rPr>
          <w:spacing w:val="-15"/>
          <w:w w:val="115"/>
        </w:rPr>
        <w:t xml:space="preserve"> </w:t>
      </w:r>
      <w:r w:rsidR="007249FE" w:rsidRPr="007249FE">
        <w:rPr>
          <w:w w:val="115"/>
        </w:rPr>
        <w:t>etmek.</w:t>
      </w:r>
    </w:p>
    <w:p w:rsidR="007249FE" w:rsidRPr="007249FE" w:rsidRDefault="007249FE" w:rsidP="00507168">
      <w:pPr>
        <w:pStyle w:val="ListeParagraf"/>
        <w:numPr>
          <w:ilvl w:val="0"/>
          <w:numId w:val="4"/>
        </w:numPr>
        <w:tabs>
          <w:tab w:val="left" w:pos="910"/>
        </w:tabs>
        <w:spacing w:line="314" w:lineRule="exact"/>
        <w:jc w:val="both"/>
      </w:pPr>
      <w:r w:rsidRPr="00BF5C94">
        <w:rPr>
          <w:w w:val="115"/>
        </w:rPr>
        <w:t>Öğrenci</w:t>
      </w:r>
      <w:r w:rsidRPr="00BF5C94">
        <w:rPr>
          <w:spacing w:val="6"/>
          <w:w w:val="115"/>
        </w:rPr>
        <w:t xml:space="preserve"> </w:t>
      </w:r>
      <w:r w:rsidRPr="00BF5C94">
        <w:rPr>
          <w:w w:val="115"/>
        </w:rPr>
        <w:t>belgesi,</w:t>
      </w:r>
      <w:r w:rsidRPr="00BF5C94">
        <w:rPr>
          <w:spacing w:val="6"/>
          <w:w w:val="115"/>
        </w:rPr>
        <w:t xml:space="preserve"> </w:t>
      </w:r>
      <w:r w:rsidRPr="00BF5C94">
        <w:rPr>
          <w:w w:val="115"/>
        </w:rPr>
        <w:t>not</w:t>
      </w:r>
      <w:r w:rsidRPr="00BF5C94">
        <w:rPr>
          <w:spacing w:val="5"/>
          <w:w w:val="115"/>
        </w:rPr>
        <w:t xml:space="preserve"> </w:t>
      </w:r>
      <w:r w:rsidRPr="00BF5C94">
        <w:rPr>
          <w:w w:val="115"/>
        </w:rPr>
        <w:t>döküm</w:t>
      </w:r>
      <w:r w:rsidRPr="00BF5C94">
        <w:rPr>
          <w:spacing w:val="4"/>
          <w:w w:val="115"/>
        </w:rPr>
        <w:t xml:space="preserve"> </w:t>
      </w:r>
      <w:r w:rsidRPr="00BF5C94">
        <w:rPr>
          <w:w w:val="115"/>
        </w:rPr>
        <w:t>vb</w:t>
      </w:r>
      <w:r w:rsidR="003F6081" w:rsidRPr="00BF5C94">
        <w:rPr>
          <w:w w:val="115"/>
        </w:rPr>
        <w:t>.</w:t>
      </w:r>
      <w:r w:rsidRPr="00BF5C94">
        <w:rPr>
          <w:spacing w:val="5"/>
          <w:w w:val="115"/>
        </w:rPr>
        <w:t xml:space="preserve"> </w:t>
      </w:r>
      <w:r w:rsidRPr="00BF5C94">
        <w:rPr>
          <w:w w:val="115"/>
        </w:rPr>
        <w:t>belgelerin</w:t>
      </w:r>
      <w:r w:rsidRPr="00BF5C94">
        <w:rPr>
          <w:spacing w:val="11"/>
          <w:w w:val="115"/>
        </w:rPr>
        <w:t xml:space="preserve"> </w:t>
      </w:r>
      <w:r w:rsidRPr="00BF5C94">
        <w:rPr>
          <w:w w:val="115"/>
        </w:rPr>
        <w:t>düzenlenmesini</w:t>
      </w:r>
      <w:r w:rsidR="003F6081" w:rsidRPr="00BF5C94">
        <w:rPr>
          <w:spacing w:val="6"/>
          <w:w w:val="115"/>
        </w:rPr>
        <w:t xml:space="preserve"> </w:t>
      </w:r>
      <w:r w:rsidRPr="00BF5C94">
        <w:rPr>
          <w:spacing w:val="6"/>
          <w:w w:val="115"/>
        </w:rPr>
        <w:t xml:space="preserve">ve </w:t>
      </w:r>
      <w:r w:rsidRPr="00BF5C94">
        <w:rPr>
          <w:w w:val="115"/>
        </w:rPr>
        <w:t>verilmesini</w:t>
      </w:r>
      <w:r w:rsidRPr="00BF5C94">
        <w:rPr>
          <w:spacing w:val="9"/>
          <w:w w:val="115"/>
        </w:rPr>
        <w:t xml:space="preserve"> </w:t>
      </w:r>
      <w:r w:rsidRPr="00BF5C94">
        <w:rPr>
          <w:w w:val="115"/>
        </w:rPr>
        <w:t>sağlamak.</w:t>
      </w:r>
    </w:p>
    <w:p w:rsidR="007249FE" w:rsidRPr="007249FE" w:rsidRDefault="007249FE" w:rsidP="00CF475C">
      <w:pPr>
        <w:pStyle w:val="ListeParagraf"/>
        <w:numPr>
          <w:ilvl w:val="0"/>
          <w:numId w:val="4"/>
        </w:numPr>
        <w:tabs>
          <w:tab w:val="left" w:pos="910"/>
        </w:tabs>
        <w:spacing w:before="25" w:line="314" w:lineRule="exact"/>
        <w:ind w:left="1077" w:hanging="357"/>
        <w:jc w:val="both"/>
      </w:pPr>
      <w:r w:rsidRPr="007249FE">
        <w:rPr>
          <w:spacing w:val="-3"/>
          <w:w w:val="115"/>
        </w:rPr>
        <w:t xml:space="preserve"> </w:t>
      </w:r>
      <w:r w:rsidRPr="007249FE">
        <w:rPr>
          <w:w w:val="115"/>
        </w:rPr>
        <w:t>Ders</w:t>
      </w:r>
      <w:r w:rsidRPr="007249FE">
        <w:rPr>
          <w:spacing w:val="-3"/>
          <w:w w:val="115"/>
        </w:rPr>
        <w:t xml:space="preserve"> </w:t>
      </w:r>
      <w:r w:rsidRPr="007249FE">
        <w:rPr>
          <w:w w:val="115"/>
        </w:rPr>
        <w:t>kaydı</w:t>
      </w:r>
      <w:r w:rsidRPr="007249FE">
        <w:rPr>
          <w:spacing w:val="-1"/>
          <w:w w:val="115"/>
        </w:rPr>
        <w:t xml:space="preserve"> </w:t>
      </w:r>
      <w:r w:rsidRPr="007249FE">
        <w:rPr>
          <w:w w:val="115"/>
        </w:rPr>
        <w:t>ve</w:t>
      </w:r>
      <w:r w:rsidRPr="007249FE">
        <w:rPr>
          <w:spacing w:val="-3"/>
          <w:w w:val="115"/>
        </w:rPr>
        <w:t xml:space="preserve"> </w:t>
      </w:r>
      <w:r w:rsidRPr="007249FE">
        <w:rPr>
          <w:w w:val="115"/>
        </w:rPr>
        <w:t>kayıt</w:t>
      </w:r>
      <w:r w:rsidRPr="007249FE">
        <w:rPr>
          <w:spacing w:val="-2"/>
          <w:w w:val="115"/>
        </w:rPr>
        <w:t xml:space="preserve"> </w:t>
      </w:r>
      <w:r w:rsidRPr="007249FE">
        <w:rPr>
          <w:w w:val="115"/>
        </w:rPr>
        <w:t>yenileme</w:t>
      </w:r>
      <w:r w:rsidRPr="007249FE">
        <w:rPr>
          <w:spacing w:val="-1"/>
          <w:w w:val="115"/>
        </w:rPr>
        <w:t xml:space="preserve"> </w:t>
      </w:r>
      <w:r w:rsidRPr="007249FE">
        <w:rPr>
          <w:w w:val="115"/>
        </w:rPr>
        <w:t>işlemlerinin</w:t>
      </w:r>
      <w:r w:rsidRPr="007249FE">
        <w:rPr>
          <w:spacing w:val="-1"/>
          <w:w w:val="115"/>
        </w:rPr>
        <w:t xml:space="preserve"> </w:t>
      </w:r>
      <w:r w:rsidRPr="007249FE">
        <w:rPr>
          <w:w w:val="115"/>
        </w:rPr>
        <w:t>yazışmalarının</w:t>
      </w:r>
      <w:r w:rsidR="00500714">
        <w:rPr>
          <w:spacing w:val="-3"/>
          <w:w w:val="115"/>
        </w:rPr>
        <w:t xml:space="preserve"> </w:t>
      </w:r>
      <w:r w:rsidRPr="007249FE">
        <w:rPr>
          <w:w w:val="115"/>
        </w:rPr>
        <w:t>yapılması.</w:t>
      </w:r>
    </w:p>
    <w:p w:rsidR="007249FE" w:rsidRPr="007249FE" w:rsidRDefault="007249FE" w:rsidP="00507168">
      <w:pPr>
        <w:pStyle w:val="ListeParagraf"/>
        <w:numPr>
          <w:ilvl w:val="0"/>
          <w:numId w:val="4"/>
        </w:numPr>
        <w:tabs>
          <w:tab w:val="left" w:pos="910"/>
        </w:tabs>
        <w:spacing w:line="314" w:lineRule="exact"/>
        <w:jc w:val="both"/>
      </w:pPr>
      <w:r w:rsidRPr="007249FE">
        <w:rPr>
          <w:w w:val="115"/>
        </w:rPr>
        <w:t>Öğrenci</w:t>
      </w:r>
      <w:r w:rsidRPr="007249FE">
        <w:rPr>
          <w:spacing w:val="6"/>
          <w:w w:val="115"/>
        </w:rPr>
        <w:t xml:space="preserve"> </w:t>
      </w:r>
      <w:r w:rsidRPr="007249FE">
        <w:rPr>
          <w:w w:val="115"/>
        </w:rPr>
        <w:t>disiplin</w:t>
      </w:r>
      <w:r w:rsidRPr="007249FE">
        <w:rPr>
          <w:spacing w:val="6"/>
          <w:w w:val="115"/>
        </w:rPr>
        <w:t xml:space="preserve"> </w:t>
      </w:r>
      <w:r w:rsidRPr="007249FE">
        <w:rPr>
          <w:w w:val="115"/>
        </w:rPr>
        <w:t>işlemlerini</w:t>
      </w:r>
      <w:r w:rsidRPr="007249FE">
        <w:rPr>
          <w:spacing w:val="8"/>
          <w:w w:val="115"/>
        </w:rPr>
        <w:t xml:space="preserve"> </w:t>
      </w:r>
      <w:r w:rsidRPr="007249FE">
        <w:rPr>
          <w:w w:val="115"/>
        </w:rPr>
        <w:t>alınan</w:t>
      </w:r>
      <w:r w:rsidRPr="007249FE">
        <w:rPr>
          <w:spacing w:val="4"/>
          <w:w w:val="115"/>
        </w:rPr>
        <w:t xml:space="preserve"> </w:t>
      </w:r>
      <w:r w:rsidRPr="007249FE">
        <w:rPr>
          <w:w w:val="115"/>
        </w:rPr>
        <w:t>kararlar</w:t>
      </w:r>
      <w:r w:rsidRPr="007249FE">
        <w:rPr>
          <w:spacing w:val="5"/>
          <w:w w:val="115"/>
        </w:rPr>
        <w:t xml:space="preserve"> </w:t>
      </w:r>
      <w:r w:rsidRPr="007249FE">
        <w:rPr>
          <w:w w:val="115"/>
        </w:rPr>
        <w:t>doğrultusunda</w:t>
      </w:r>
      <w:r w:rsidRPr="007249FE">
        <w:rPr>
          <w:spacing w:val="7"/>
          <w:w w:val="115"/>
        </w:rPr>
        <w:t xml:space="preserve"> </w:t>
      </w:r>
      <w:r w:rsidRPr="007249FE">
        <w:rPr>
          <w:w w:val="115"/>
        </w:rPr>
        <w:t>takip</w:t>
      </w:r>
      <w:r w:rsidRPr="007249FE">
        <w:rPr>
          <w:spacing w:val="5"/>
          <w:w w:val="115"/>
        </w:rPr>
        <w:t xml:space="preserve"> </w:t>
      </w:r>
      <w:r w:rsidRPr="007249FE">
        <w:rPr>
          <w:w w:val="115"/>
        </w:rPr>
        <w:t>etmek</w:t>
      </w:r>
      <w:r>
        <w:rPr>
          <w:w w:val="115"/>
        </w:rPr>
        <w:t xml:space="preserve"> </w:t>
      </w:r>
      <w:r w:rsidRPr="007249FE">
        <w:rPr>
          <w:w w:val="115"/>
        </w:rPr>
        <w:t>ve</w:t>
      </w:r>
      <w:r w:rsidRPr="007249FE">
        <w:rPr>
          <w:spacing w:val="3"/>
          <w:w w:val="115"/>
        </w:rPr>
        <w:t xml:space="preserve"> </w:t>
      </w:r>
      <w:r w:rsidRPr="007249FE">
        <w:rPr>
          <w:w w:val="115"/>
        </w:rPr>
        <w:t>dosyasına</w:t>
      </w:r>
      <w:r w:rsidRPr="007249FE">
        <w:rPr>
          <w:spacing w:val="7"/>
          <w:w w:val="115"/>
        </w:rPr>
        <w:t xml:space="preserve"> </w:t>
      </w:r>
      <w:r w:rsidRPr="007249FE">
        <w:rPr>
          <w:w w:val="115"/>
        </w:rPr>
        <w:t>işlemek.</w:t>
      </w:r>
    </w:p>
    <w:p w:rsidR="007249FE" w:rsidRPr="007249FE" w:rsidRDefault="007249FE" w:rsidP="00507168">
      <w:pPr>
        <w:pStyle w:val="ListeParagraf"/>
        <w:numPr>
          <w:ilvl w:val="0"/>
          <w:numId w:val="4"/>
        </w:numPr>
        <w:tabs>
          <w:tab w:val="left" w:pos="910"/>
        </w:tabs>
        <w:spacing w:before="7" w:line="316" w:lineRule="exact"/>
        <w:jc w:val="both"/>
      </w:pPr>
      <w:r w:rsidRPr="007249FE">
        <w:rPr>
          <w:w w:val="115"/>
        </w:rPr>
        <w:t>Yazışma</w:t>
      </w:r>
      <w:r w:rsidRPr="007249FE">
        <w:rPr>
          <w:spacing w:val="3"/>
          <w:w w:val="115"/>
        </w:rPr>
        <w:t xml:space="preserve"> </w:t>
      </w:r>
      <w:r w:rsidRPr="007249FE">
        <w:rPr>
          <w:w w:val="115"/>
        </w:rPr>
        <w:t>işlemlerini</w:t>
      </w:r>
      <w:r w:rsidRPr="007249FE">
        <w:rPr>
          <w:spacing w:val="5"/>
          <w:w w:val="115"/>
        </w:rPr>
        <w:t xml:space="preserve"> </w:t>
      </w:r>
      <w:r w:rsidRPr="007249FE">
        <w:rPr>
          <w:w w:val="115"/>
        </w:rPr>
        <w:t>yapmak</w:t>
      </w:r>
      <w:r w:rsidRPr="007249FE">
        <w:rPr>
          <w:spacing w:val="3"/>
          <w:w w:val="115"/>
        </w:rPr>
        <w:t xml:space="preserve"> </w:t>
      </w:r>
      <w:r w:rsidRPr="007249FE">
        <w:rPr>
          <w:w w:val="115"/>
        </w:rPr>
        <w:t>ve</w:t>
      </w:r>
      <w:r w:rsidRPr="007249FE">
        <w:rPr>
          <w:spacing w:val="3"/>
          <w:w w:val="115"/>
        </w:rPr>
        <w:t xml:space="preserve"> </w:t>
      </w:r>
      <w:r w:rsidRPr="007249FE">
        <w:rPr>
          <w:w w:val="115"/>
        </w:rPr>
        <w:t>evrakların</w:t>
      </w:r>
      <w:r w:rsidRPr="007249FE">
        <w:rPr>
          <w:spacing w:val="2"/>
          <w:w w:val="115"/>
        </w:rPr>
        <w:t xml:space="preserve"> </w:t>
      </w:r>
      <w:r w:rsidRPr="007249FE">
        <w:rPr>
          <w:w w:val="115"/>
        </w:rPr>
        <w:t>dosyalanması</w:t>
      </w:r>
      <w:r w:rsidRPr="007249FE">
        <w:rPr>
          <w:spacing w:val="4"/>
          <w:w w:val="115"/>
        </w:rPr>
        <w:t xml:space="preserve"> </w:t>
      </w:r>
      <w:r w:rsidRPr="007249FE">
        <w:rPr>
          <w:w w:val="115"/>
        </w:rPr>
        <w:t>ve</w:t>
      </w:r>
      <w:r w:rsidRPr="007249FE">
        <w:rPr>
          <w:spacing w:val="1"/>
          <w:w w:val="115"/>
        </w:rPr>
        <w:t xml:space="preserve"> </w:t>
      </w:r>
      <w:r w:rsidRPr="007249FE">
        <w:rPr>
          <w:w w:val="115"/>
        </w:rPr>
        <w:t>arşivlemek.</w:t>
      </w:r>
    </w:p>
    <w:p w:rsidR="007249FE" w:rsidRPr="007249FE" w:rsidRDefault="007249FE" w:rsidP="00507168">
      <w:pPr>
        <w:pStyle w:val="ListeParagraf"/>
        <w:numPr>
          <w:ilvl w:val="0"/>
          <w:numId w:val="4"/>
        </w:numPr>
        <w:tabs>
          <w:tab w:val="left" w:pos="910"/>
        </w:tabs>
        <w:spacing w:before="7" w:line="316" w:lineRule="exact"/>
        <w:jc w:val="both"/>
      </w:pPr>
      <w:r w:rsidRPr="007249FE">
        <w:rPr>
          <w:w w:val="115"/>
        </w:rPr>
        <w:t>Mezuniyet</w:t>
      </w:r>
      <w:r w:rsidRPr="007249FE">
        <w:rPr>
          <w:spacing w:val="-4"/>
          <w:w w:val="115"/>
        </w:rPr>
        <w:t xml:space="preserve"> </w:t>
      </w:r>
      <w:r w:rsidRPr="007249FE">
        <w:rPr>
          <w:w w:val="115"/>
        </w:rPr>
        <w:t>işlemlerinin</w:t>
      </w:r>
      <w:r w:rsidRPr="007249FE">
        <w:rPr>
          <w:spacing w:val="-3"/>
          <w:w w:val="115"/>
        </w:rPr>
        <w:t xml:space="preserve"> </w:t>
      </w:r>
      <w:r w:rsidRPr="007249FE">
        <w:rPr>
          <w:w w:val="115"/>
        </w:rPr>
        <w:t>hazırlanarak</w:t>
      </w:r>
      <w:r w:rsidRPr="007249FE">
        <w:rPr>
          <w:spacing w:val="-5"/>
          <w:w w:val="115"/>
        </w:rPr>
        <w:t xml:space="preserve"> </w:t>
      </w:r>
      <w:r w:rsidRPr="007249FE">
        <w:rPr>
          <w:w w:val="115"/>
        </w:rPr>
        <w:t>tamamlanması.</w:t>
      </w:r>
    </w:p>
    <w:p w:rsidR="007249FE" w:rsidRPr="007249FE" w:rsidRDefault="007249FE" w:rsidP="00507168">
      <w:pPr>
        <w:pStyle w:val="ListeParagraf"/>
        <w:numPr>
          <w:ilvl w:val="0"/>
          <w:numId w:val="4"/>
        </w:numPr>
        <w:tabs>
          <w:tab w:val="left" w:pos="910"/>
        </w:tabs>
        <w:spacing w:before="7" w:line="316" w:lineRule="exact"/>
        <w:jc w:val="both"/>
      </w:pPr>
      <w:r w:rsidRPr="007249FE">
        <w:rPr>
          <w:w w:val="115"/>
        </w:rPr>
        <w:t>Mezuniyet</w:t>
      </w:r>
      <w:r w:rsidRPr="007249FE">
        <w:rPr>
          <w:spacing w:val="8"/>
          <w:w w:val="115"/>
        </w:rPr>
        <w:t xml:space="preserve"> </w:t>
      </w:r>
      <w:r w:rsidRPr="007249FE">
        <w:rPr>
          <w:w w:val="115"/>
        </w:rPr>
        <w:t>aşamasında</w:t>
      </w:r>
      <w:r w:rsidRPr="007249FE">
        <w:rPr>
          <w:spacing w:val="8"/>
          <w:w w:val="115"/>
        </w:rPr>
        <w:t xml:space="preserve"> </w:t>
      </w:r>
      <w:r w:rsidRPr="007249FE">
        <w:rPr>
          <w:w w:val="115"/>
        </w:rPr>
        <w:t>Tek</w:t>
      </w:r>
      <w:r w:rsidRPr="007249FE">
        <w:rPr>
          <w:spacing w:val="7"/>
          <w:w w:val="115"/>
        </w:rPr>
        <w:t xml:space="preserve"> </w:t>
      </w:r>
      <w:r w:rsidRPr="007249FE">
        <w:rPr>
          <w:w w:val="115"/>
        </w:rPr>
        <w:t>Ders</w:t>
      </w:r>
      <w:r w:rsidRPr="007249FE">
        <w:rPr>
          <w:spacing w:val="6"/>
          <w:w w:val="115"/>
        </w:rPr>
        <w:t xml:space="preserve"> </w:t>
      </w:r>
      <w:r w:rsidRPr="007249FE">
        <w:rPr>
          <w:w w:val="115"/>
        </w:rPr>
        <w:t>Sınav</w:t>
      </w:r>
      <w:r w:rsidRPr="007249FE">
        <w:rPr>
          <w:spacing w:val="6"/>
          <w:w w:val="115"/>
        </w:rPr>
        <w:t xml:space="preserve"> </w:t>
      </w:r>
      <w:r w:rsidRPr="007249FE">
        <w:rPr>
          <w:w w:val="115"/>
        </w:rPr>
        <w:t>iş</w:t>
      </w:r>
      <w:r w:rsidRPr="007249FE">
        <w:rPr>
          <w:spacing w:val="7"/>
          <w:w w:val="115"/>
        </w:rPr>
        <w:t xml:space="preserve"> </w:t>
      </w:r>
      <w:r w:rsidRPr="007249FE">
        <w:rPr>
          <w:w w:val="115"/>
        </w:rPr>
        <w:t>ve</w:t>
      </w:r>
      <w:r w:rsidRPr="007249FE">
        <w:rPr>
          <w:spacing w:val="6"/>
          <w:w w:val="115"/>
        </w:rPr>
        <w:t xml:space="preserve"> </w:t>
      </w:r>
      <w:r w:rsidRPr="007249FE">
        <w:rPr>
          <w:w w:val="115"/>
        </w:rPr>
        <w:t>işlemleri.</w:t>
      </w:r>
    </w:p>
    <w:p w:rsidR="007249FE" w:rsidRPr="007249FE" w:rsidRDefault="007249FE" w:rsidP="00507168">
      <w:pPr>
        <w:pStyle w:val="ListeParagraf"/>
        <w:numPr>
          <w:ilvl w:val="0"/>
          <w:numId w:val="4"/>
        </w:numPr>
        <w:tabs>
          <w:tab w:val="left" w:pos="910"/>
        </w:tabs>
        <w:spacing w:line="314" w:lineRule="exact"/>
        <w:ind w:left="1077" w:hanging="357"/>
        <w:jc w:val="both"/>
      </w:pPr>
      <w:r w:rsidRPr="007249FE">
        <w:rPr>
          <w:w w:val="115"/>
        </w:rPr>
        <w:t>Öğretim</w:t>
      </w:r>
      <w:r w:rsidRPr="007249FE">
        <w:rPr>
          <w:spacing w:val="5"/>
          <w:w w:val="115"/>
        </w:rPr>
        <w:t xml:space="preserve"> </w:t>
      </w:r>
      <w:r w:rsidRPr="007249FE">
        <w:rPr>
          <w:w w:val="115"/>
        </w:rPr>
        <w:t>Elemanlarının</w:t>
      </w:r>
      <w:r w:rsidRPr="007249FE">
        <w:rPr>
          <w:spacing w:val="4"/>
          <w:w w:val="115"/>
        </w:rPr>
        <w:t xml:space="preserve"> </w:t>
      </w:r>
      <w:r w:rsidRPr="007249FE">
        <w:rPr>
          <w:w w:val="115"/>
        </w:rPr>
        <w:t>öğrenci</w:t>
      </w:r>
      <w:r w:rsidRPr="007249FE">
        <w:rPr>
          <w:spacing w:val="4"/>
          <w:w w:val="115"/>
        </w:rPr>
        <w:t xml:space="preserve"> </w:t>
      </w:r>
      <w:r w:rsidRPr="007249FE">
        <w:rPr>
          <w:w w:val="115"/>
        </w:rPr>
        <w:t>bilgi</w:t>
      </w:r>
      <w:r w:rsidRPr="007249FE">
        <w:rPr>
          <w:spacing w:val="8"/>
          <w:w w:val="115"/>
        </w:rPr>
        <w:t xml:space="preserve"> </w:t>
      </w:r>
      <w:r w:rsidRPr="007249FE">
        <w:rPr>
          <w:w w:val="115"/>
        </w:rPr>
        <w:t>sistemi</w:t>
      </w:r>
      <w:r w:rsidRPr="007249FE">
        <w:rPr>
          <w:spacing w:val="7"/>
          <w:w w:val="115"/>
        </w:rPr>
        <w:t xml:space="preserve"> </w:t>
      </w:r>
      <w:r w:rsidRPr="007249FE">
        <w:rPr>
          <w:w w:val="115"/>
        </w:rPr>
        <w:t>üzerindeki</w:t>
      </w:r>
      <w:r w:rsidRPr="007249FE">
        <w:rPr>
          <w:spacing w:val="4"/>
          <w:w w:val="115"/>
        </w:rPr>
        <w:t xml:space="preserve"> </w:t>
      </w:r>
      <w:r w:rsidRPr="007249FE">
        <w:rPr>
          <w:w w:val="115"/>
        </w:rPr>
        <w:t>iş</w:t>
      </w:r>
      <w:r w:rsidRPr="007249FE">
        <w:rPr>
          <w:spacing w:val="5"/>
          <w:w w:val="115"/>
        </w:rPr>
        <w:t xml:space="preserve"> </w:t>
      </w:r>
      <w:r w:rsidRPr="007249FE">
        <w:rPr>
          <w:w w:val="115"/>
        </w:rPr>
        <w:t>ve</w:t>
      </w:r>
      <w:r w:rsidR="00001ED9">
        <w:rPr>
          <w:spacing w:val="4"/>
          <w:w w:val="115"/>
        </w:rPr>
        <w:t xml:space="preserve"> </w:t>
      </w:r>
      <w:r w:rsidRPr="007249FE">
        <w:rPr>
          <w:w w:val="115"/>
        </w:rPr>
        <w:t>işlemleri</w:t>
      </w:r>
      <w:r w:rsidR="00BF5C94">
        <w:rPr>
          <w:w w:val="115"/>
        </w:rPr>
        <w:t xml:space="preserve">ni </w:t>
      </w:r>
      <w:r w:rsidRPr="007249FE">
        <w:rPr>
          <w:w w:val="115"/>
        </w:rPr>
        <w:t>yürütmek.</w:t>
      </w:r>
    </w:p>
    <w:p w:rsidR="007249FE" w:rsidRDefault="007249FE" w:rsidP="00507168">
      <w:pPr>
        <w:pStyle w:val="ListeParagraf"/>
        <w:numPr>
          <w:ilvl w:val="0"/>
          <w:numId w:val="4"/>
        </w:numPr>
        <w:tabs>
          <w:tab w:val="left" w:pos="910"/>
        </w:tabs>
        <w:spacing w:line="314" w:lineRule="exact"/>
        <w:ind w:left="1077" w:hanging="357"/>
        <w:jc w:val="both"/>
      </w:pPr>
      <w:r>
        <w:rPr>
          <w:w w:val="115"/>
        </w:rPr>
        <w:t>Online</w:t>
      </w:r>
      <w:r>
        <w:rPr>
          <w:spacing w:val="1"/>
          <w:w w:val="115"/>
        </w:rPr>
        <w:t xml:space="preserve"> </w:t>
      </w:r>
      <w:r>
        <w:rPr>
          <w:w w:val="115"/>
        </w:rPr>
        <w:t>başvuru</w:t>
      </w:r>
      <w:r>
        <w:rPr>
          <w:spacing w:val="2"/>
          <w:w w:val="115"/>
        </w:rPr>
        <w:t xml:space="preserve"> </w:t>
      </w:r>
      <w:r>
        <w:rPr>
          <w:w w:val="115"/>
        </w:rPr>
        <w:t>sürecindeki</w:t>
      </w:r>
      <w:r>
        <w:rPr>
          <w:spacing w:val="4"/>
          <w:w w:val="115"/>
        </w:rPr>
        <w:t xml:space="preserve"> </w:t>
      </w:r>
      <w:r>
        <w:rPr>
          <w:w w:val="115"/>
        </w:rPr>
        <w:t>otomasyon</w:t>
      </w:r>
      <w:r>
        <w:rPr>
          <w:spacing w:val="4"/>
          <w:w w:val="115"/>
        </w:rPr>
        <w:t xml:space="preserve"> </w:t>
      </w:r>
      <w:r>
        <w:rPr>
          <w:w w:val="115"/>
        </w:rPr>
        <w:t>programındaki</w:t>
      </w:r>
      <w:r>
        <w:rPr>
          <w:spacing w:val="1"/>
          <w:w w:val="115"/>
        </w:rPr>
        <w:t xml:space="preserve"> </w:t>
      </w:r>
      <w:r>
        <w:rPr>
          <w:w w:val="115"/>
        </w:rPr>
        <w:t>gerekli</w:t>
      </w:r>
      <w:r>
        <w:rPr>
          <w:spacing w:val="2"/>
          <w:w w:val="115"/>
        </w:rPr>
        <w:t xml:space="preserve"> </w:t>
      </w:r>
      <w:r>
        <w:rPr>
          <w:w w:val="115"/>
        </w:rPr>
        <w:t>iş</w:t>
      </w:r>
      <w:r>
        <w:rPr>
          <w:spacing w:val="3"/>
          <w:w w:val="115"/>
        </w:rPr>
        <w:t xml:space="preserve"> </w:t>
      </w:r>
      <w:r w:rsidR="00001ED9">
        <w:rPr>
          <w:w w:val="115"/>
        </w:rPr>
        <w:t xml:space="preserve">ve </w:t>
      </w:r>
      <w:r>
        <w:rPr>
          <w:w w:val="115"/>
        </w:rPr>
        <w:t>işlemleri</w:t>
      </w:r>
      <w:r>
        <w:rPr>
          <w:spacing w:val="9"/>
          <w:w w:val="115"/>
        </w:rPr>
        <w:t xml:space="preserve"> </w:t>
      </w:r>
      <w:r>
        <w:rPr>
          <w:w w:val="115"/>
        </w:rPr>
        <w:t>yürütmek.</w:t>
      </w:r>
    </w:p>
    <w:p w:rsidR="00507168" w:rsidRPr="00507168" w:rsidRDefault="007249FE" w:rsidP="00507168">
      <w:pPr>
        <w:pStyle w:val="ListeParagraf"/>
        <w:numPr>
          <w:ilvl w:val="0"/>
          <w:numId w:val="4"/>
        </w:numPr>
        <w:tabs>
          <w:tab w:val="left" w:pos="910"/>
        </w:tabs>
        <w:spacing w:line="314" w:lineRule="exact"/>
        <w:jc w:val="both"/>
      </w:pPr>
      <w:r>
        <w:rPr>
          <w:w w:val="115"/>
        </w:rPr>
        <w:t>Görev</w:t>
      </w:r>
      <w:r>
        <w:rPr>
          <w:spacing w:val="7"/>
          <w:w w:val="115"/>
        </w:rPr>
        <w:t xml:space="preserve"> </w:t>
      </w:r>
      <w:r>
        <w:rPr>
          <w:w w:val="115"/>
        </w:rPr>
        <w:t>alanı</w:t>
      </w:r>
      <w:r>
        <w:rPr>
          <w:spacing w:val="6"/>
          <w:w w:val="115"/>
        </w:rPr>
        <w:t xml:space="preserve"> </w:t>
      </w:r>
      <w:r>
        <w:rPr>
          <w:w w:val="115"/>
        </w:rPr>
        <w:t>ve</w:t>
      </w:r>
      <w:r>
        <w:rPr>
          <w:spacing w:val="6"/>
          <w:w w:val="115"/>
        </w:rPr>
        <w:t xml:space="preserve"> </w:t>
      </w:r>
      <w:r>
        <w:rPr>
          <w:w w:val="115"/>
        </w:rPr>
        <w:t>çalışma</w:t>
      </w:r>
      <w:r>
        <w:rPr>
          <w:spacing w:val="7"/>
          <w:w w:val="115"/>
        </w:rPr>
        <w:t xml:space="preserve"> </w:t>
      </w:r>
      <w:r>
        <w:rPr>
          <w:w w:val="115"/>
        </w:rPr>
        <w:t>ortamında</w:t>
      </w:r>
      <w:r>
        <w:rPr>
          <w:spacing w:val="6"/>
          <w:w w:val="115"/>
        </w:rPr>
        <w:t xml:space="preserve"> </w:t>
      </w:r>
      <w:proofErr w:type="spellStart"/>
      <w:r>
        <w:rPr>
          <w:w w:val="115"/>
        </w:rPr>
        <w:t>İSG’ne</w:t>
      </w:r>
      <w:proofErr w:type="spellEnd"/>
      <w:r>
        <w:rPr>
          <w:spacing w:val="8"/>
          <w:w w:val="115"/>
        </w:rPr>
        <w:t xml:space="preserve"> </w:t>
      </w:r>
      <w:r>
        <w:rPr>
          <w:w w:val="115"/>
        </w:rPr>
        <w:t>yönelik</w:t>
      </w:r>
      <w:r>
        <w:rPr>
          <w:spacing w:val="7"/>
          <w:w w:val="115"/>
        </w:rPr>
        <w:t xml:space="preserve"> </w:t>
      </w:r>
      <w:r>
        <w:rPr>
          <w:w w:val="115"/>
        </w:rPr>
        <w:t>tedbir</w:t>
      </w:r>
      <w:r>
        <w:rPr>
          <w:spacing w:val="9"/>
          <w:w w:val="115"/>
        </w:rPr>
        <w:t xml:space="preserve"> </w:t>
      </w:r>
      <w:r>
        <w:rPr>
          <w:w w:val="115"/>
        </w:rPr>
        <w:t>ve</w:t>
      </w:r>
      <w:r w:rsidR="00BF5C94">
        <w:rPr>
          <w:spacing w:val="6"/>
          <w:w w:val="115"/>
        </w:rPr>
        <w:t xml:space="preserve"> </w:t>
      </w:r>
      <w:r w:rsidR="00BF5C94">
        <w:rPr>
          <w:w w:val="115"/>
        </w:rPr>
        <w:t>kurallarına uymak.</w:t>
      </w:r>
    </w:p>
    <w:p w:rsidR="007279C3" w:rsidRPr="00001ED9" w:rsidRDefault="00BF5C94" w:rsidP="00D16C6F">
      <w:pPr>
        <w:pStyle w:val="ListeParagraf"/>
        <w:numPr>
          <w:ilvl w:val="0"/>
          <w:numId w:val="4"/>
        </w:numPr>
        <w:tabs>
          <w:tab w:val="left" w:pos="910"/>
          <w:tab w:val="left" w:pos="5340"/>
        </w:tabs>
        <w:spacing w:line="314" w:lineRule="exact"/>
        <w:jc w:val="both"/>
      </w:pPr>
      <w:r w:rsidRPr="00310665">
        <w:rPr>
          <w:w w:val="115"/>
        </w:rPr>
        <w:t>Üst yöneticileri tarafından verilen görev tanımı dışında kalan konumuna uygu</w:t>
      </w:r>
      <w:r w:rsidR="00500714" w:rsidRPr="00310665">
        <w:rPr>
          <w:w w:val="115"/>
        </w:rPr>
        <w:t>n diğer iş ve işlemleri yapmak.</w:t>
      </w:r>
    </w:p>
    <w:sectPr w:rsidR="007279C3" w:rsidRPr="00001ED9" w:rsidSect="00001ED9">
      <w:pgSz w:w="11920" w:h="16850"/>
      <w:pgMar w:top="600" w:right="11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22BDD"/>
    <w:multiLevelType w:val="hybridMultilevel"/>
    <w:tmpl w:val="111C9E0C"/>
    <w:lvl w:ilvl="0" w:tplc="FB9C26BA">
      <w:start w:val="3"/>
      <w:numFmt w:val="decimal"/>
      <w:lvlText w:val="%1."/>
      <w:lvlJc w:val="left"/>
      <w:pPr>
        <w:ind w:left="1270" w:hanging="360"/>
      </w:pPr>
      <w:rPr>
        <w:rFonts w:hint="default"/>
        <w:w w:val="115"/>
      </w:rPr>
    </w:lvl>
    <w:lvl w:ilvl="1" w:tplc="041F0019" w:tentative="1">
      <w:start w:val="1"/>
      <w:numFmt w:val="lowerLetter"/>
      <w:lvlText w:val="%2."/>
      <w:lvlJc w:val="left"/>
      <w:pPr>
        <w:ind w:left="1990" w:hanging="360"/>
      </w:pPr>
    </w:lvl>
    <w:lvl w:ilvl="2" w:tplc="041F001B" w:tentative="1">
      <w:start w:val="1"/>
      <w:numFmt w:val="lowerRoman"/>
      <w:lvlText w:val="%3."/>
      <w:lvlJc w:val="right"/>
      <w:pPr>
        <w:ind w:left="2710" w:hanging="180"/>
      </w:pPr>
    </w:lvl>
    <w:lvl w:ilvl="3" w:tplc="041F000F" w:tentative="1">
      <w:start w:val="1"/>
      <w:numFmt w:val="decimal"/>
      <w:lvlText w:val="%4."/>
      <w:lvlJc w:val="left"/>
      <w:pPr>
        <w:ind w:left="3430" w:hanging="360"/>
      </w:pPr>
    </w:lvl>
    <w:lvl w:ilvl="4" w:tplc="041F0019" w:tentative="1">
      <w:start w:val="1"/>
      <w:numFmt w:val="lowerLetter"/>
      <w:lvlText w:val="%5."/>
      <w:lvlJc w:val="left"/>
      <w:pPr>
        <w:ind w:left="4150" w:hanging="360"/>
      </w:pPr>
    </w:lvl>
    <w:lvl w:ilvl="5" w:tplc="041F001B" w:tentative="1">
      <w:start w:val="1"/>
      <w:numFmt w:val="lowerRoman"/>
      <w:lvlText w:val="%6."/>
      <w:lvlJc w:val="right"/>
      <w:pPr>
        <w:ind w:left="4870" w:hanging="180"/>
      </w:pPr>
    </w:lvl>
    <w:lvl w:ilvl="6" w:tplc="041F000F" w:tentative="1">
      <w:start w:val="1"/>
      <w:numFmt w:val="decimal"/>
      <w:lvlText w:val="%7."/>
      <w:lvlJc w:val="left"/>
      <w:pPr>
        <w:ind w:left="5590" w:hanging="360"/>
      </w:pPr>
    </w:lvl>
    <w:lvl w:ilvl="7" w:tplc="041F0019" w:tentative="1">
      <w:start w:val="1"/>
      <w:numFmt w:val="lowerLetter"/>
      <w:lvlText w:val="%8."/>
      <w:lvlJc w:val="left"/>
      <w:pPr>
        <w:ind w:left="6310" w:hanging="360"/>
      </w:pPr>
    </w:lvl>
    <w:lvl w:ilvl="8" w:tplc="041F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">
    <w:nsid w:val="3682569E"/>
    <w:multiLevelType w:val="hybridMultilevel"/>
    <w:tmpl w:val="56B6DEDA"/>
    <w:lvl w:ilvl="0" w:tplc="D0F01E46">
      <w:numFmt w:val="bullet"/>
      <w:lvlText w:val="•"/>
      <w:lvlJc w:val="left"/>
      <w:pPr>
        <w:ind w:left="910" w:hanging="360"/>
      </w:pPr>
      <w:rPr>
        <w:rFonts w:ascii="Lucida Sans Unicode" w:eastAsia="Lucida Sans Unicode" w:hAnsi="Lucida Sans Unicode" w:cs="Lucida Sans Unicode" w:hint="default"/>
        <w:w w:val="65"/>
        <w:sz w:val="22"/>
        <w:szCs w:val="22"/>
        <w:lang w:val="tr-TR" w:eastAsia="en-US" w:bidi="ar-SA"/>
      </w:rPr>
    </w:lvl>
    <w:lvl w:ilvl="1" w:tplc="B2726C26">
      <w:numFmt w:val="bullet"/>
      <w:lvlText w:val="•"/>
      <w:lvlJc w:val="left"/>
      <w:pPr>
        <w:ind w:left="1780" w:hanging="360"/>
      </w:pPr>
      <w:rPr>
        <w:lang w:val="tr-TR" w:eastAsia="en-US" w:bidi="ar-SA"/>
      </w:rPr>
    </w:lvl>
    <w:lvl w:ilvl="2" w:tplc="8D02F618">
      <w:numFmt w:val="bullet"/>
      <w:lvlText w:val="•"/>
      <w:lvlJc w:val="left"/>
      <w:pPr>
        <w:ind w:left="2641" w:hanging="360"/>
      </w:pPr>
      <w:rPr>
        <w:lang w:val="tr-TR" w:eastAsia="en-US" w:bidi="ar-SA"/>
      </w:rPr>
    </w:lvl>
    <w:lvl w:ilvl="3" w:tplc="BBAA0C4A">
      <w:numFmt w:val="bullet"/>
      <w:lvlText w:val="•"/>
      <w:lvlJc w:val="left"/>
      <w:pPr>
        <w:ind w:left="3501" w:hanging="360"/>
      </w:pPr>
      <w:rPr>
        <w:lang w:val="tr-TR" w:eastAsia="en-US" w:bidi="ar-SA"/>
      </w:rPr>
    </w:lvl>
    <w:lvl w:ilvl="4" w:tplc="B6AA30B8">
      <w:numFmt w:val="bullet"/>
      <w:lvlText w:val="•"/>
      <w:lvlJc w:val="left"/>
      <w:pPr>
        <w:ind w:left="4362" w:hanging="360"/>
      </w:pPr>
      <w:rPr>
        <w:lang w:val="tr-TR" w:eastAsia="en-US" w:bidi="ar-SA"/>
      </w:rPr>
    </w:lvl>
    <w:lvl w:ilvl="5" w:tplc="76040D02">
      <w:numFmt w:val="bullet"/>
      <w:lvlText w:val="•"/>
      <w:lvlJc w:val="left"/>
      <w:pPr>
        <w:ind w:left="5223" w:hanging="360"/>
      </w:pPr>
      <w:rPr>
        <w:lang w:val="tr-TR" w:eastAsia="en-US" w:bidi="ar-SA"/>
      </w:rPr>
    </w:lvl>
    <w:lvl w:ilvl="6" w:tplc="743A3BC2">
      <w:numFmt w:val="bullet"/>
      <w:lvlText w:val="•"/>
      <w:lvlJc w:val="left"/>
      <w:pPr>
        <w:ind w:left="6083" w:hanging="360"/>
      </w:pPr>
      <w:rPr>
        <w:lang w:val="tr-TR" w:eastAsia="en-US" w:bidi="ar-SA"/>
      </w:rPr>
    </w:lvl>
    <w:lvl w:ilvl="7" w:tplc="EC180E82">
      <w:numFmt w:val="bullet"/>
      <w:lvlText w:val="•"/>
      <w:lvlJc w:val="left"/>
      <w:pPr>
        <w:ind w:left="6944" w:hanging="360"/>
      </w:pPr>
      <w:rPr>
        <w:lang w:val="tr-TR" w:eastAsia="en-US" w:bidi="ar-SA"/>
      </w:rPr>
    </w:lvl>
    <w:lvl w:ilvl="8" w:tplc="E4DA2DE2">
      <w:numFmt w:val="bullet"/>
      <w:lvlText w:val="•"/>
      <w:lvlJc w:val="left"/>
      <w:pPr>
        <w:ind w:left="7804" w:hanging="360"/>
      </w:pPr>
      <w:rPr>
        <w:lang w:val="tr-TR" w:eastAsia="en-US" w:bidi="ar-SA"/>
      </w:rPr>
    </w:lvl>
  </w:abstractNum>
  <w:abstractNum w:abstractNumId="2">
    <w:nsid w:val="40A65949"/>
    <w:multiLevelType w:val="hybridMultilevel"/>
    <w:tmpl w:val="1216562E"/>
    <w:lvl w:ilvl="0" w:tplc="BB4A9E7A">
      <w:start w:val="1"/>
      <w:numFmt w:val="decimal"/>
      <w:lvlText w:val="%1."/>
      <w:lvlJc w:val="left"/>
      <w:pPr>
        <w:ind w:left="9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 w:tplc="4C141708">
      <w:numFmt w:val="bullet"/>
      <w:lvlText w:val="•"/>
      <w:lvlJc w:val="left"/>
      <w:pPr>
        <w:ind w:left="1841" w:hanging="360"/>
      </w:pPr>
      <w:rPr>
        <w:rFonts w:hint="default"/>
        <w:lang w:val="tr-TR" w:eastAsia="en-US" w:bidi="ar-SA"/>
      </w:rPr>
    </w:lvl>
    <w:lvl w:ilvl="2" w:tplc="E3D4CDEC">
      <w:numFmt w:val="bullet"/>
      <w:lvlText w:val="•"/>
      <w:lvlJc w:val="left"/>
      <w:pPr>
        <w:ind w:left="2702" w:hanging="360"/>
      </w:pPr>
      <w:rPr>
        <w:rFonts w:hint="default"/>
        <w:lang w:val="tr-TR" w:eastAsia="en-US" w:bidi="ar-SA"/>
      </w:rPr>
    </w:lvl>
    <w:lvl w:ilvl="3" w:tplc="6868EABC">
      <w:numFmt w:val="bullet"/>
      <w:lvlText w:val="•"/>
      <w:lvlJc w:val="left"/>
      <w:pPr>
        <w:ind w:left="3563" w:hanging="360"/>
      </w:pPr>
      <w:rPr>
        <w:rFonts w:hint="default"/>
        <w:lang w:val="tr-TR" w:eastAsia="en-US" w:bidi="ar-SA"/>
      </w:rPr>
    </w:lvl>
    <w:lvl w:ilvl="4" w:tplc="D8D857A0">
      <w:numFmt w:val="bullet"/>
      <w:lvlText w:val="•"/>
      <w:lvlJc w:val="left"/>
      <w:pPr>
        <w:ind w:left="4424" w:hanging="360"/>
      </w:pPr>
      <w:rPr>
        <w:rFonts w:hint="default"/>
        <w:lang w:val="tr-TR" w:eastAsia="en-US" w:bidi="ar-SA"/>
      </w:rPr>
    </w:lvl>
    <w:lvl w:ilvl="5" w:tplc="153879B4">
      <w:numFmt w:val="bullet"/>
      <w:lvlText w:val="•"/>
      <w:lvlJc w:val="left"/>
      <w:pPr>
        <w:ind w:left="5285" w:hanging="360"/>
      </w:pPr>
      <w:rPr>
        <w:rFonts w:hint="default"/>
        <w:lang w:val="tr-TR" w:eastAsia="en-US" w:bidi="ar-SA"/>
      </w:rPr>
    </w:lvl>
    <w:lvl w:ilvl="6" w:tplc="8908A292">
      <w:numFmt w:val="bullet"/>
      <w:lvlText w:val="•"/>
      <w:lvlJc w:val="left"/>
      <w:pPr>
        <w:ind w:left="6146" w:hanging="360"/>
      </w:pPr>
      <w:rPr>
        <w:rFonts w:hint="default"/>
        <w:lang w:val="tr-TR" w:eastAsia="en-US" w:bidi="ar-SA"/>
      </w:rPr>
    </w:lvl>
    <w:lvl w:ilvl="7" w:tplc="36B892DC">
      <w:numFmt w:val="bullet"/>
      <w:lvlText w:val="•"/>
      <w:lvlJc w:val="left"/>
      <w:pPr>
        <w:ind w:left="7007" w:hanging="360"/>
      </w:pPr>
      <w:rPr>
        <w:rFonts w:hint="default"/>
        <w:lang w:val="tr-TR" w:eastAsia="en-US" w:bidi="ar-SA"/>
      </w:rPr>
    </w:lvl>
    <w:lvl w:ilvl="8" w:tplc="A43C39BC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3">
    <w:nsid w:val="5B9C37BB"/>
    <w:multiLevelType w:val="hybridMultilevel"/>
    <w:tmpl w:val="DDAEE36C"/>
    <w:lvl w:ilvl="0" w:tplc="09544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C3"/>
    <w:rsid w:val="00001ED9"/>
    <w:rsid w:val="0001464D"/>
    <w:rsid w:val="00303FCD"/>
    <w:rsid w:val="00310665"/>
    <w:rsid w:val="003F6081"/>
    <w:rsid w:val="00500714"/>
    <w:rsid w:val="00507168"/>
    <w:rsid w:val="007249FE"/>
    <w:rsid w:val="007279C3"/>
    <w:rsid w:val="00BF5C94"/>
    <w:rsid w:val="00CF475C"/>
    <w:rsid w:val="00E8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BEF46-52FE-49AB-AF4A-D37DDC5C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969" w:hanging="359"/>
    </w:pPr>
    <w:rPr>
      <w:sz w:val="23"/>
      <w:szCs w:val="23"/>
    </w:rPr>
  </w:style>
  <w:style w:type="paragraph" w:styleId="KonuBal">
    <w:name w:val="Title"/>
    <w:basedOn w:val="Normal"/>
    <w:uiPriority w:val="1"/>
    <w:qFormat/>
    <w:pPr>
      <w:ind w:left="970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  <w:pPr>
      <w:ind w:left="96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28C6E-7F48-48B5-8568-8EC5D16E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sekreter</cp:lastModifiedBy>
  <cp:revision>2</cp:revision>
  <dcterms:created xsi:type="dcterms:W3CDTF">2023-11-23T11:20:00Z</dcterms:created>
  <dcterms:modified xsi:type="dcterms:W3CDTF">2023-11-23T11:20:00Z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2023-11-22T00:00:00Z</vt:filetime>
  </property>
</Properties>
</file>